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157ABB">
        <w:rPr>
          <w:rFonts w:ascii="Times New Roman" w:hAnsi="Times New Roman" w:cs="Times New Roman"/>
          <w:b/>
        </w:rPr>
        <w:t>9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2868C6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979" w:rsidRPr="006C2B68" w:rsidRDefault="001C6A02" w:rsidP="006C2B68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  <w:u w:val="single"/>
        </w:rPr>
      </w:pPr>
      <w:r w:rsidRPr="006C2B68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6C2B68" w:rsidRPr="006C2B68">
        <w:rPr>
          <w:b/>
          <w:sz w:val="28"/>
          <w:szCs w:val="28"/>
          <w:u w:val="single"/>
        </w:rPr>
        <w:t>Воспитательная работа в общеобразовательной системе</w:t>
      </w:r>
      <w:r w:rsidRPr="006C2B68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775D">
        <w:rPr>
          <w:rFonts w:ascii="Times New Roman" w:hAnsi="Times New Roman" w:cs="Times New Roman"/>
          <w:sz w:val="18"/>
          <w:szCs w:val="18"/>
        </w:rPr>
        <w:t xml:space="preserve">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157ABB">
        <w:rPr>
          <w:rFonts w:ascii="Times New Roman" w:hAnsi="Times New Roman" w:cs="Times New Roman"/>
          <w:sz w:val="24"/>
          <w:szCs w:val="24"/>
        </w:rPr>
        <w:t>9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547D3C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повышения квалификации «</w:t>
      </w:r>
      <w:r w:rsidR="006C2B68" w:rsidRPr="00547D3C">
        <w:rPr>
          <w:rFonts w:ascii="Times New Roman" w:hAnsi="Times New Roman" w:cs="Times New Roman"/>
          <w:sz w:val="24"/>
          <w:szCs w:val="24"/>
        </w:rPr>
        <w:t>Воспитательная работа в общеобразовательной системе</w:t>
      </w:r>
      <w:r w:rsidRPr="00547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составлена на основе следующих нормативных правовых документов: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общего образования) (воспитатель, учитель)»;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2868C6" w:rsidRDefault="00044979" w:rsidP="002868C6">
      <w:pPr>
        <w:pStyle w:val="a8"/>
        <w:spacing w:before="0" w:beforeAutospacing="0" w:after="0" w:afterAutospacing="0" w:line="276" w:lineRule="auto"/>
      </w:pPr>
    </w:p>
    <w:p w:rsidR="005A2DBC" w:rsidRPr="002868C6" w:rsidRDefault="00540231" w:rsidP="002868C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2868C6">
        <w:rPr>
          <w:rFonts w:ascii="Times New Roman" w:hAnsi="Times New Roman" w:cs="Times New Roman"/>
          <w:sz w:val="24"/>
          <w:szCs w:val="24"/>
        </w:rPr>
        <w:t>.</w:t>
      </w:r>
    </w:p>
    <w:p w:rsidR="00913621" w:rsidRPr="00AC01DC" w:rsidRDefault="00913621" w:rsidP="00AC0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1E4209" w:rsidRPr="00AC01DC">
        <w:rPr>
          <w:rFonts w:ascii="Times New Roman" w:hAnsi="Times New Roman" w:cs="Times New Roman"/>
          <w:sz w:val="24"/>
          <w:szCs w:val="24"/>
        </w:rPr>
        <w:t>педагогов</w:t>
      </w:r>
      <w:r w:rsidR="0014724A" w:rsidRPr="00AC01DC">
        <w:rPr>
          <w:rFonts w:ascii="Times New Roman" w:hAnsi="Times New Roman" w:cs="Times New Roman"/>
          <w:sz w:val="24"/>
          <w:szCs w:val="24"/>
        </w:rPr>
        <w:t xml:space="preserve"> </w:t>
      </w:r>
      <w:r w:rsidRPr="00AC01DC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AC0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01DC" w:rsidRPr="005E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C01DC" w:rsidRPr="005E3DE1">
        <w:rPr>
          <w:rFonts w:ascii="Times New Roman" w:hAnsi="Times New Roman" w:cs="Times New Roman"/>
          <w:sz w:val="24"/>
          <w:szCs w:val="24"/>
        </w:rPr>
        <w:t>Воспитательная работа в общеобразовательной системе</w:t>
      </w:r>
      <w:r w:rsidR="00AC01DC" w:rsidRPr="005E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7955" w:rsidRPr="005E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5E3DE1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AC01DC">
        <w:rPr>
          <w:rFonts w:ascii="Times New Roman" w:hAnsi="Times New Roman" w:cs="Times New Roman"/>
          <w:sz w:val="24"/>
          <w:szCs w:val="24"/>
        </w:rPr>
        <w:t xml:space="preserve">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CC667A" w:rsidRPr="00AC01DC" w:rsidRDefault="00CC667A" w:rsidP="00AC01DC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AC01DC" w:rsidRDefault="00CC667A" w:rsidP="00AC01DC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AC01DC" w:rsidRDefault="00CC667A" w:rsidP="00A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AC01DC" w:rsidRDefault="00CC667A" w:rsidP="00AC01DC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AC01DC">
        <w:rPr>
          <w:rFonts w:ascii="Times New Roman" w:hAnsi="Times New Roman" w:cs="Times New Roman"/>
          <w:b/>
        </w:rPr>
        <w:t>Слушатель должен знать: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организации, реализации и управления воспитательной деятельностью в ОУ;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историческое развитие отечественной системы образования, современное ее состояние и перспективы развития;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и специфику педагогической деятельности специалиста в области воспитания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проблематику:</w:t>
      </w:r>
    </w:p>
    <w:p w:rsidR="005E3DE1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государственного управления и рыночного регулирования деятельности в сфере образования; 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трудового законодательства и законодательства об авторском праве в части защиты работников системы образования,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целевой, функциональной, обеспечивающей, управляющей подсистем системы менеджмента в сфере образования;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организационной структуры управления (ОСУ) образовательными организациями; 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психологии малой группы;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структуру, содержание и назначение профессионального стандарта специалиста в области воспитания детей;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и особенности процессов планирования профессиональной деятельности (проекта) специалиста в области воспитания детей, осуществления административно-организационной деятельности в системе воспитания детей;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взаимодействия субъектов образовательного процесса по вопросам воспитания детей;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делового общения, управление конфликтами и стрессами;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методические основы мониторинга успешности воспитательной деятельности в организации.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67A" w:rsidRPr="00AC01DC" w:rsidRDefault="00CC667A" w:rsidP="00AC0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AC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варианты управленческих решений вопросам воспитания детей и обосновывать их выбор по критериям </w:t>
      </w:r>
      <w:proofErr w:type="spell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педагогико</w:t>
      </w:r>
      <w:proofErr w:type="spell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-психологической и социально-экономической эффективности;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планировать образовательно-воспитательную деятельность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управлять образовательным процессом, владеть приемами делового общения, разрешения конфликтов;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планировать, прогнозировать, моделировать и организовывать воспитательную деятельность в УДО, на основе анализа педагогических ситуаций и решения педагогических задач;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экспериментальную деятельность, направленную на решение педагогических задач;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индивидуальную траекторию развития профессиональной компетенции специалиста в области воспитания детей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AC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современными способами аналитической обработки и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информации;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методологией системного подхода к организации воспитательного процесса (в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</w:p>
    <w:p w:rsidR="006C2B68" w:rsidRPr="00AC01DC" w:rsidRDefault="00F2528B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дополнительного </w:t>
      </w:r>
      <w:r w:rsidR="006C2B68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детей);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практическими навыками осуществления коммуникаций по вопросам воспитания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</w:p>
    <w:p w:rsidR="006C2B68" w:rsidRPr="00AC01DC" w:rsidRDefault="00F2528B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коллективах обучающихся, педагогов, </w:t>
      </w:r>
      <w:r w:rsidR="006C2B68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принятия управленческих ре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шений, управления конфликтами и </w:t>
      </w:r>
      <w:r w:rsidR="006C2B68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стрессами и др.</w:t>
      </w:r>
    </w:p>
    <w:p w:rsidR="00F2528B" w:rsidRPr="00AC01DC" w:rsidRDefault="00F2528B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AC01DC" w:rsidRDefault="00A5425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1E4209" w:rsidRPr="00AC01DC" w:rsidRDefault="00A5425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компетенции:</w:t>
      </w:r>
    </w:p>
    <w:p w:rsidR="0066570A" w:rsidRPr="00F2528B" w:rsidRDefault="0066570A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1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Общекультурные</w:t>
      </w:r>
    </w:p>
    <w:p w:rsidR="0066570A" w:rsidRPr="00AC01DC" w:rsidRDefault="0066570A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ОК-11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 необходимости применять методы анализа и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в профессиональной деятельности</w:t>
      </w:r>
    </w:p>
    <w:p w:rsidR="0066570A" w:rsidRPr="00AC01DC" w:rsidRDefault="0066570A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ОК-12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эмоциональному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и проявлению ее в организации собственной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самостоятельно обучаться в течение всей жизни 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совершенствоваться,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научных, творческих, духовных познаний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ОК-16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ОК-17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права и обязанности гражданина, уважать права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ближнего, способностью использовать нормативные правовые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 своей профессиональной деятельности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ОК-19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осуществлять коммуникации в профессиональной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и в обществе в целом, в том числе на иностранном языке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Общепрофессиональные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ОПК-1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учитывать общие, специфические закономерности и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и деятельности человека на различных возрастных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ОПК-2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применять качественные и количественные методы в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 и педагогических исследованиях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ОПК-3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использовать методы диагностики развития, общения,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 разных возрастов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ОПК-4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использовать знание различных теорий обучения,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развития, основных образовательных программ для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дошкольного, младшего школьного и подросткового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возрастов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1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Профессиональные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ПК-16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выбирать и комбинировать тип управления в творческом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коллективе.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 творчества, создавать условия эргономичности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творческой атмосферы, самочувствия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ПК-25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(управление по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проектам)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ПК-26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C0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административно-организационную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области образовательной деятельности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ПК-29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(проекта), используя различные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учета и контроля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ПК-30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коллективами,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организационно-управленческие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 и нести за них ответственность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ПК-31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действенностью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многосторонние связи с общественностью в процессе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над проектом (мероприятием), участвовать в разработке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рекламной и печатной продукции</w:t>
      </w:r>
    </w:p>
    <w:p w:rsidR="00AC01DC" w:rsidRPr="00AC01DC" w:rsidRDefault="00AC01DC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2.1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цели и задачи, планировать досуговые мероприятия, в </w:t>
      </w:r>
      <w:proofErr w:type="spell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конкурсы, олимпиады, соревнования, выставки.</w:t>
      </w:r>
      <w:proofErr w:type="gramEnd"/>
    </w:p>
    <w:p w:rsidR="00AC01DC" w:rsidRPr="00AC01DC" w:rsidRDefault="00AC01DC" w:rsidP="00AC01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ПК 2.2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Организовывать и проводить досуговые мероприятия.</w:t>
      </w:r>
    </w:p>
    <w:p w:rsidR="00AC01DC" w:rsidRPr="00AC01DC" w:rsidRDefault="00AC01DC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2.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обучающихся, родителей (лиц, их заменяющих) к участию в досуговых мероприятиях.</w:t>
      </w:r>
    </w:p>
    <w:p w:rsidR="00AC01DC" w:rsidRPr="00AC01DC" w:rsidRDefault="00AC01DC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2.4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процесс и результаты досуговых мероприятий.</w:t>
      </w:r>
    </w:p>
    <w:p w:rsidR="00AC01DC" w:rsidRPr="00AC01DC" w:rsidRDefault="00AC01DC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2.5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документацию, обеспечивающую организацию досуговых мероприятий.</w:t>
      </w:r>
    </w:p>
    <w:p w:rsidR="00AC01DC" w:rsidRDefault="00AC01DC" w:rsidP="002868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BD" w:rsidRPr="00AC01DC" w:rsidRDefault="00AC01DC" w:rsidP="00AC01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AC01DC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AC01DC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AC01DC" w:rsidRDefault="00AC01DC" w:rsidP="00AC0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AC01D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77BA6" w:rsidRPr="00AC01D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AC01DC" w:rsidRDefault="00377BA6" w:rsidP="00AC0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AC01DC" w:rsidRPr="00AC01DC" w:rsidRDefault="00AC01DC" w:rsidP="00AC01D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01DC">
        <w:rPr>
          <w:rFonts w:ascii="Times New Roman" w:hAnsi="Times New Roman" w:cs="Times New Roman"/>
          <w:b/>
          <w:sz w:val="24"/>
          <w:szCs w:val="24"/>
        </w:rPr>
        <w:t>Воспитательная работа в общеобразовательной системе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C01DC" w:rsidRPr="00AC01DC" w:rsidRDefault="00377BA6" w:rsidP="00A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Цель:</w:t>
      </w:r>
      <w:r w:rsidRPr="00AC01DC">
        <w:rPr>
          <w:rFonts w:ascii="Times New Roman" w:hAnsi="Times New Roman" w:cs="Times New Roman"/>
          <w:sz w:val="24"/>
          <w:szCs w:val="24"/>
        </w:rPr>
        <w:t xml:space="preserve"> </w:t>
      </w:r>
      <w:r w:rsidR="00AC01DC" w:rsidRPr="00AC01DC">
        <w:rPr>
          <w:rFonts w:ascii="Times New Roman" w:hAnsi="Times New Roman" w:cs="Times New Roman"/>
          <w:sz w:val="24"/>
          <w:szCs w:val="24"/>
        </w:rPr>
        <w:t>совершенствование компетенций специалиста, н</w:t>
      </w:r>
      <w:r w:rsidR="00AC01DC" w:rsidRPr="00AC01DC">
        <w:rPr>
          <w:rFonts w:ascii="Times New Roman" w:hAnsi="Times New Roman" w:cs="Times New Roman"/>
          <w:sz w:val="24"/>
          <w:szCs w:val="24"/>
        </w:rPr>
        <w:t xml:space="preserve">еобходимых для профессиональной </w:t>
      </w:r>
      <w:r w:rsidR="00AC01DC" w:rsidRPr="00AC01DC">
        <w:rPr>
          <w:rFonts w:ascii="Times New Roman" w:hAnsi="Times New Roman" w:cs="Times New Roman"/>
          <w:sz w:val="24"/>
          <w:szCs w:val="24"/>
        </w:rPr>
        <w:t>деятельности и повышение профессионального уровня в рамках имеющейся квалификации</w:t>
      </w:r>
    </w:p>
    <w:p w:rsidR="00AC01DC" w:rsidRPr="00AC01DC" w:rsidRDefault="00377BA6" w:rsidP="00A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AC01DC">
        <w:rPr>
          <w:rFonts w:ascii="Times New Roman" w:hAnsi="Times New Roman" w:cs="Times New Roman"/>
          <w:sz w:val="24"/>
          <w:szCs w:val="24"/>
        </w:rPr>
        <w:t xml:space="preserve"> </w:t>
      </w:r>
      <w:r w:rsidRPr="00AC01DC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AC01DC" w:rsidRPr="00AC01DC">
        <w:rPr>
          <w:rFonts w:ascii="Times New Roman" w:hAnsi="Times New Roman" w:cs="Times New Roman"/>
          <w:sz w:val="24"/>
          <w:szCs w:val="24"/>
        </w:rPr>
        <w:t>педагогические работники.</w:t>
      </w:r>
    </w:p>
    <w:p w:rsidR="00992325" w:rsidRPr="00AC01DC" w:rsidRDefault="00377BA6" w:rsidP="00A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AC01DC">
        <w:rPr>
          <w:rFonts w:ascii="Times New Roman" w:hAnsi="Times New Roman" w:cs="Times New Roman"/>
          <w:sz w:val="24"/>
          <w:szCs w:val="24"/>
        </w:rPr>
        <w:t xml:space="preserve">: </w:t>
      </w:r>
      <w:r w:rsidR="009D7F06" w:rsidRPr="00AC01DC">
        <w:rPr>
          <w:rFonts w:ascii="Times New Roman" w:hAnsi="Times New Roman" w:cs="Times New Roman"/>
          <w:sz w:val="24"/>
          <w:szCs w:val="24"/>
        </w:rPr>
        <w:t>1</w:t>
      </w:r>
      <w:r w:rsidR="00AC01DC">
        <w:rPr>
          <w:rFonts w:ascii="Times New Roman" w:hAnsi="Times New Roman" w:cs="Times New Roman"/>
          <w:sz w:val="24"/>
          <w:szCs w:val="24"/>
        </w:rPr>
        <w:t>14</w:t>
      </w:r>
      <w:r w:rsidRPr="00AC01D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AC01DC" w:rsidRDefault="00377BA6" w:rsidP="00AC01DC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AC01DC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DC" w:rsidRPr="00776C9A" w:rsidTr="00AC01DC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Современные подходы к организации воспитательной работы в общеобразовательной организации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Человек как цель. Субъект и результат воспитания.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0B8">
              <w:rPr>
                <w:rFonts w:ascii="Times New Roman" w:hAnsi="Times New Roman" w:cs="Times New Roman"/>
              </w:rPr>
              <w:t>Теоритеко</w:t>
            </w:r>
            <w:proofErr w:type="spellEnd"/>
            <w:r w:rsidRPr="007310B8">
              <w:rPr>
                <w:rFonts w:ascii="Times New Roman" w:hAnsi="Times New Roman" w:cs="Times New Roman"/>
              </w:rPr>
              <w:t xml:space="preserve"> - методические основы разработки плана (программы) воспитательной деятельности с группой </w:t>
            </w:r>
            <w:proofErr w:type="gramStart"/>
            <w:r w:rsidRPr="007310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31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Современные подходы к организации воспитательной работы в общеобразовательной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Уклад школьной жизни как значимый компонент жизнедеятельности общеобразовательной организаций.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Воспитание на современном этапе развития российского общества. Идеология ФГОС в области воспитания.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 xml:space="preserve">Содержание воспитания </w:t>
            </w:r>
            <w:proofErr w:type="gramStart"/>
            <w:r w:rsidRPr="007310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310B8">
              <w:rPr>
                <w:rFonts w:ascii="Times New Roman" w:hAnsi="Times New Roman" w:cs="Times New Roman"/>
              </w:rPr>
              <w:t xml:space="preserve"> в общеобразовательной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Современные формы планирования деятельности педагога в общеобразовательной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Система оценивания воспитательных достижений ОО.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01DC" w:rsidRPr="00776C9A" w:rsidTr="00AC01DC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01DC" w:rsidRPr="007310B8" w:rsidRDefault="00AC0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Волонтерская (добровольческая) деятельность как форма самоорганизации молодежи.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01DC" w:rsidRPr="007310B8" w:rsidRDefault="00AC01DC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1DC" w:rsidRPr="007310B8" w:rsidRDefault="00AC01DC" w:rsidP="00AC01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7F63" w:rsidRPr="00776C9A" w:rsidTr="00AC01D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AC01DC" w:rsidP="00AC01D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11</w:t>
            </w:r>
            <w:r w:rsidR="00D77F63" w:rsidRPr="007310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AC01DC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D77F63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AC01DC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7310B8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776C9A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9D7F06" w:rsidP="00AC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C01D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AC01DC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Default="00AC01DC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1D2ADD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1E4209" w:rsidRDefault="00AC01DC" w:rsidP="001E420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01DC">
        <w:rPr>
          <w:rFonts w:ascii="Times New Roman" w:hAnsi="Times New Roman" w:cs="Times New Roman"/>
          <w:b/>
          <w:sz w:val="24"/>
          <w:szCs w:val="24"/>
        </w:rPr>
        <w:t>Воспитательная работа в общеобразовательной системе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C01DC" w:rsidRPr="0014724A" w:rsidRDefault="00AC01DC" w:rsidP="001E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Современные подходы к организации воспитательной работы в общеобразовательной организации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 по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Человек как цель. Субъект и результат воспитания.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proofErr w:type="spellStart"/>
            <w:r w:rsidRPr="007310B8">
              <w:rPr>
                <w:rFonts w:ascii="Times New Roman" w:hAnsi="Times New Roman" w:cs="Times New Roman"/>
              </w:rPr>
              <w:t>Теоритеко</w:t>
            </w:r>
            <w:proofErr w:type="spellEnd"/>
            <w:r w:rsidRPr="007310B8">
              <w:rPr>
                <w:rFonts w:ascii="Times New Roman" w:hAnsi="Times New Roman" w:cs="Times New Roman"/>
              </w:rPr>
              <w:t xml:space="preserve"> - методические основы разработки плана (программы) воспитательной деятельности с группой </w:t>
            </w:r>
            <w:proofErr w:type="gramStart"/>
            <w:r w:rsidRPr="007310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31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Современные подходы к организации воспитательной работы в общеобразовательной организации.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Уклад школьной жизни как значимый компонент жизнедеятельности общеобразовательной организаций.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6C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6C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Воспитание на современном этапе развития российского общества. Идеология ФГОС в области воспитания.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 xml:space="preserve">Содержание воспитания </w:t>
            </w:r>
            <w:proofErr w:type="gramStart"/>
            <w:r w:rsidRPr="007310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310B8">
              <w:rPr>
                <w:rFonts w:ascii="Times New Roman" w:hAnsi="Times New Roman" w:cs="Times New Roman"/>
              </w:rPr>
              <w:t xml:space="preserve"> в общеобразовательной организации.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Современные формы планирования деятельности педагога в общеобразовательной организации.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2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Система оценивания воспитательных достижений ОО.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по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AC01DC" w:rsidRPr="007310B8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AC01DC" w:rsidRPr="007310B8" w:rsidRDefault="00AC01DC" w:rsidP="00173AAB">
            <w:pPr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Волонтерская (добровольческая) деятельность как форма самоорганизации молодежи.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01DC" w:rsidRPr="007310B8" w:rsidRDefault="00AC01DC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2</w:t>
            </w:r>
            <w:r w:rsidR="007A241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AC01DC" w:rsidRPr="007310B8" w:rsidRDefault="00AC01DC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D77F63" w:rsidRPr="007310B8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310B8" w:rsidRDefault="00AC01DC" w:rsidP="0020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D77F63"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310B8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310B8" w:rsidRDefault="00AC01DC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7310B8" w:rsidRDefault="007A2419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D77F63"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 цикла</w:t>
            </w:r>
          </w:p>
        </w:tc>
      </w:tr>
      <w:tr w:rsidR="00D77F63" w:rsidRPr="007310B8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310B8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310B8" w:rsidRDefault="001F3AE1" w:rsidP="007310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310B8"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310B8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44979" w:rsidRPr="007310B8" w:rsidRDefault="00044979" w:rsidP="00776C9A">
      <w:pPr>
        <w:spacing w:after="0"/>
        <w:jc w:val="center"/>
        <w:rPr>
          <w:rFonts w:ascii="Times New Roman" w:hAnsi="Times New Roman" w:cs="Times New Roman"/>
          <w:b/>
        </w:rPr>
      </w:pPr>
    </w:p>
    <w:p w:rsidR="007E0AC9" w:rsidRPr="002868C6" w:rsidRDefault="001D2AD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5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2868C6" w:rsidRDefault="007E0AC9" w:rsidP="002868C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2868C6" w:rsidRDefault="007E0AC9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2868C6" w:rsidRDefault="00CA710F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2868C6" w:rsidRDefault="001D2ADD" w:rsidP="002868C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6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2868C6" w:rsidRDefault="005825F5" w:rsidP="00286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2868C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2868C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2868C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lastRenderedPageBreak/>
        <w:t>-доступ к учебным программам</w:t>
      </w:r>
      <w:r w:rsidR="00377BA6" w:rsidRPr="002868C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2868C6" w:rsidRDefault="00710FA5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1D2ADD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14724A" w:rsidRPr="009C7AB5" w:rsidRDefault="007310B8" w:rsidP="009C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AB5">
        <w:rPr>
          <w:rFonts w:ascii="Times New Roman" w:hAnsi="Times New Roman" w:cs="Times New Roman"/>
          <w:sz w:val="24"/>
          <w:szCs w:val="24"/>
        </w:rPr>
        <w:t xml:space="preserve"> </w:t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А.А. Логинова Духовно-нравственное развитие и воспитание учащихся. Мониторинг результатов. 3 класс. Методическое пособие / А.А. Логинова, А.Я. Данилюк. - М.: Просвещение, 2014. -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135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c.</w:t>
      </w:r>
      <w:r w:rsidRPr="009C7AB5">
        <w:rPr>
          <w:rFonts w:ascii="Times New Roman" w:hAnsi="Times New Roman" w:cs="Times New Roman"/>
          <w:b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Анастасия Абрамова Введение в традицию. Пособие в помощь родителям и педагогам / Анастасия Абрамова. - М.: </w:t>
      </w:r>
      <w:proofErr w:type="spellStart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Никея</w:t>
      </w:r>
      <w:proofErr w:type="spellEnd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, 2014. - 209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Воспитательный процесс. - М.: </w:t>
      </w:r>
      <w:proofErr w:type="spellStart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Красико-Принт</w:t>
      </w:r>
      <w:proofErr w:type="spellEnd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2013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- 128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Д.В. Колесов Антинаркотическое воспитание / Д.В. Колесов. - М.: МОДЭК, МПСИ,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2016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-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224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Е.А. Гайдаенко Добрым делам - да! Сквернословию - нет! / Е.А. Гайдаенко. - М.: Феникс, 2014. - 112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И. Кузьмичев Литература и нравственное воспитание личности. Пособие для учителей / И. Кузьмичев. - М.: Просвещение,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- 176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И.А. Агапова Правила этикета - дошкольникам и младшим школьникам. Методическое пособие / И.А. Агапова, М.А. Давыдова. - М.: АРКТИ, 2011. - 216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Л.Б. Волченко Нравственность и этикет / Л.Б. Волченко. - М.: Знание,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2012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-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336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c.</w:t>
      </w:r>
      <w:r w:rsidRPr="009C7AB5">
        <w:rPr>
          <w:rFonts w:ascii="Times New Roman" w:hAnsi="Times New Roman" w:cs="Times New Roman"/>
          <w:b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Марина Михайлина Психологическая помощь подростку в кризисных ситуациях / Марина Михайлина</w:t>
      </w:r>
      <w:proofErr w:type="gramStart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Маргарита Павлова. - М.: Учитель, 2013. - 208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Н.А. </w:t>
      </w:r>
      <w:proofErr w:type="spellStart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Маньшина</w:t>
      </w:r>
      <w:proofErr w:type="spellEnd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работы школы по защите прав и законных интересов ребенка / Н.А. </w:t>
      </w:r>
      <w:proofErr w:type="spellStart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Маньшина</w:t>
      </w:r>
      <w:proofErr w:type="spellEnd"/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- М.: Учитель,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. - 208 c.</w:t>
      </w:r>
      <w:r w:rsidRPr="009C7AB5">
        <w:rPr>
          <w:rFonts w:ascii="Times New Roman" w:hAnsi="Times New Roman" w:cs="Times New Roman"/>
          <w:sz w:val="24"/>
          <w:szCs w:val="24"/>
        </w:rPr>
        <w:br/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C7AB5"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C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Н.К. Беспятова Актуальные проблемы социального воспитания / Н.К. Беспятова. - М.: Перспектива, 2015. 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 </w:t>
      </w:r>
      <w:r w:rsidRPr="009C7AB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975</w:t>
      </w:r>
      <w:r w:rsidRPr="009C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c.</w:t>
      </w:r>
      <w:r w:rsidRPr="009C7AB5">
        <w:rPr>
          <w:rFonts w:ascii="Times New Roman" w:hAnsi="Times New Roman" w:cs="Times New Roman"/>
          <w:b/>
          <w:sz w:val="24"/>
          <w:szCs w:val="24"/>
        </w:rPr>
        <w:br/>
      </w:r>
    </w:p>
    <w:p w:rsidR="002644AF" w:rsidRPr="002868C6" w:rsidRDefault="0014724A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D2ADD" w:rsidRPr="002868C6">
        <w:rPr>
          <w:rFonts w:ascii="Times New Roman" w:hAnsi="Times New Roman" w:cs="Times New Roman"/>
          <w:b/>
          <w:sz w:val="24"/>
          <w:szCs w:val="24"/>
        </w:rPr>
        <w:t>8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2868C6" w:rsidRDefault="00B04E5B" w:rsidP="002868C6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2868C6" w:rsidRDefault="00A340CD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1D2ADD" w:rsidP="002868C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0CD" w:rsidRPr="002868C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2868C6" w:rsidRDefault="00A340CD" w:rsidP="002868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2868C6" w:rsidRDefault="00A340CD" w:rsidP="002868C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A340CD" w:rsidP="002868C6">
      <w:pPr>
        <w:pStyle w:val="a5"/>
        <w:numPr>
          <w:ilvl w:val="0"/>
          <w:numId w:val="21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2868C6" w:rsidRDefault="00A340CD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6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2868C6" w:rsidRDefault="00A340C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Pr="002868C6" w:rsidRDefault="00E5535A" w:rsidP="0028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9C7AB5" w:rsidRPr="009C7AB5" w:rsidRDefault="009C7AB5" w:rsidP="009C7AB5">
      <w:pPr>
        <w:pStyle w:val="a8"/>
        <w:shd w:val="clear" w:color="auto" w:fill="FFFFFF"/>
        <w:spacing w:before="0" w:beforeAutospacing="0" w:after="0" w:afterAutospacing="0"/>
      </w:pPr>
      <w:r w:rsidRPr="009C7AB5">
        <w:t>1</w:t>
      </w:r>
      <w:r w:rsidRPr="009C7AB5">
        <w:t>. Через общение в системе отношений к детям, работе, окружающим жизненным явлениям реализуется в … виде педагогической деятельности:</w:t>
      </w:r>
      <w:r w:rsidRPr="009C7AB5">
        <w:br/>
        <w:t xml:space="preserve">а) </w:t>
      </w:r>
      <w:proofErr w:type="gramStart"/>
      <w:r w:rsidRPr="009C7AB5">
        <w:t>организаторский</w:t>
      </w:r>
      <w:proofErr w:type="gramEnd"/>
      <w:r w:rsidRPr="009C7AB5">
        <w:br/>
        <w:t>б) информационный</w:t>
      </w:r>
      <w:r w:rsidRPr="009C7AB5">
        <w:br/>
        <w:t>в) коммуникат</w:t>
      </w:r>
      <w:r w:rsidRPr="009C7AB5">
        <w:t xml:space="preserve">ивно-стимулирующий 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возвратно-оценочных методов воспитания заключается в: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стремлении наказать ребенка за негативное поведение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регулировке через эмоционально-волевую сферу проявляющихся положительных и отрицательных качеств личности воспитанника, стимулирование положительных и торможение отрицательных 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стремлении поощрить хорошее поведение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воспитания на основе авторитета извне является: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раскрытие природного потенциала личности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содействие личности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сформировать личность соответственно социальному заказу 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Происходит передача знаний, умений и навыков, формируется отношение к ним, выражается собственная позиция в … виде педагогической деятельности: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информационно-объяснительном 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диагностическом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аналитико-оценочном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зависимости от типа культуры изменяются: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цели, содержание и средства воспитания, методы и педагогические приемы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методы и педагогические приемы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цели, содержание и средства воспитания, методы и педагогические приемы 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Система философских, научных, социально-политических, нравственных, эстетических взглядов и убеждений человека, которые отражают в его сознании общую картину мира и определяют направление его деятельности, называется: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позицией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мировоззрением 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мнением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Движущая сила, причина, существенное обстоятельство в каком-либо явлении, называются: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факторами 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условиями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следствиями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Воспитание как передача накопленных знаний и жизненного опыта от поколения к поколению появилось: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 времена античности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 возникновением человеческого опыта 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 </w:t>
      </w:r>
      <w:proofErr w:type="gramStart"/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первобытно-общинном</w:t>
      </w:r>
      <w:proofErr w:type="gramEnd"/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Разностороннее гармоничное развитие </w:t>
      </w:r>
      <w:proofErr w:type="spellStart"/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самоактуализирующейся</w:t>
      </w:r>
      <w:proofErr w:type="spellEnd"/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воспитанника в условиях коллективной творческой деятельности является … воспитания: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целью 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формой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содержанием</w:t>
      </w:r>
    </w:p>
    <w:p w:rsidR="009C7AB5" w:rsidRDefault="009C7AB5" w:rsidP="009C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5" w:rsidRPr="009C7AB5" w:rsidRDefault="009C7AB5" w:rsidP="009C7AB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Анализом должны заниматься … педагогического коллектива: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два члена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один член</w:t>
      </w:r>
      <w:r w:rsidRPr="009C7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все члены </w:t>
      </w:r>
    </w:p>
    <w:sectPr w:rsidR="009C7AB5" w:rsidRPr="009C7AB5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29"/>
    <w:multiLevelType w:val="hybridMultilevel"/>
    <w:tmpl w:val="EB00ED3C"/>
    <w:lvl w:ilvl="0" w:tplc="D4EE3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7A14"/>
    <w:multiLevelType w:val="hybridMultilevel"/>
    <w:tmpl w:val="2DBC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40F"/>
    <w:multiLevelType w:val="hybridMultilevel"/>
    <w:tmpl w:val="4D64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6C8"/>
    <w:multiLevelType w:val="hybridMultilevel"/>
    <w:tmpl w:val="4DAC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80E"/>
    <w:multiLevelType w:val="hybridMultilevel"/>
    <w:tmpl w:val="42D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331F3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4565E0"/>
    <w:multiLevelType w:val="hybridMultilevel"/>
    <w:tmpl w:val="D39E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6D0E"/>
    <w:multiLevelType w:val="hybridMultilevel"/>
    <w:tmpl w:val="C8945F2E"/>
    <w:lvl w:ilvl="0" w:tplc="216808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56E5"/>
    <w:multiLevelType w:val="hybridMultilevel"/>
    <w:tmpl w:val="095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0D76FB"/>
    <w:multiLevelType w:val="hybridMultilevel"/>
    <w:tmpl w:val="86C25A8C"/>
    <w:lvl w:ilvl="0" w:tplc="D4AC7016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4B17D1E"/>
    <w:multiLevelType w:val="hybridMultilevel"/>
    <w:tmpl w:val="8E3E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68A"/>
    <w:multiLevelType w:val="hybridMultilevel"/>
    <w:tmpl w:val="0700FA04"/>
    <w:lvl w:ilvl="0" w:tplc="95B47E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450D4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0A4D35"/>
    <w:multiLevelType w:val="hybridMultilevel"/>
    <w:tmpl w:val="5DBA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31A64"/>
    <w:multiLevelType w:val="hybridMultilevel"/>
    <w:tmpl w:val="5D9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73C5"/>
    <w:multiLevelType w:val="hybridMultilevel"/>
    <w:tmpl w:val="2EFE3F40"/>
    <w:lvl w:ilvl="0" w:tplc="D7CC3D8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47EE0"/>
    <w:multiLevelType w:val="hybridMultilevel"/>
    <w:tmpl w:val="4D040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CA6A71"/>
    <w:multiLevelType w:val="hybridMultilevel"/>
    <w:tmpl w:val="DE424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136EE"/>
    <w:multiLevelType w:val="hybridMultilevel"/>
    <w:tmpl w:val="053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866D7"/>
    <w:multiLevelType w:val="hybridMultilevel"/>
    <w:tmpl w:val="1C98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04C21"/>
    <w:rsid w:val="00141BF6"/>
    <w:rsid w:val="00142D73"/>
    <w:rsid w:val="0014410C"/>
    <w:rsid w:val="0014724A"/>
    <w:rsid w:val="001516EA"/>
    <w:rsid w:val="00157ABB"/>
    <w:rsid w:val="001661C6"/>
    <w:rsid w:val="001707CB"/>
    <w:rsid w:val="00171849"/>
    <w:rsid w:val="00177E13"/>
    <w:rsid w:val="00192BAC"/>
    <w:rsid w:val="001A47C3"/>
    <w:rsid w:val="001C6A02"/>
    <w:rsid w:val="001D2ADD"/>
    <w:rsid w:val="001E4209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868C6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938E9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62203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47D3C"/>
    <w:rsid w:val="005650F0"/>
    <w:rsid w:val="005825F5"/>
    <w:rsid w:val="005A2DBC"/>
    <w:rsid w:val="005A658A"/>
    <w:rsid w:val="005E3DE1"/>
    <w:rsid w:val="005E4B14"/>
    <w:rsid w:val="0060031A"/>
    <w:rsid w:val="00605791"/>
    <w:rsid w:val="00615EFF"/>
    <w:rsid w:val="006167BD"/>
    <w:rsid w:val="00636C31"/>
    <w:rsid w:val="006571E4"/>
    <w:rsid w:val="00664F63"/>
    <w:rsid w:val="0066570A"/>
    <w:rsid w:val="0066775D"/>
    <w:rsid w:val="00681EA0"/>
    <w:rsid w:val="00682CA5"/>
    <w:rsid w:val="006845AC"/>
    <w:rsid w:val="006923B1"/>
    <w:rsid w:val="006A3484"/>
    <w:rsid w:val="006C2B68"/>
    <w:rsid w:val="006C37BF"/>
    <w:rsid w:val="006D2696"/>
    <w:rsid w:val="006E3930"/>
    <w:rsid w:val="006E4852"/>
    <w:rsid w:val="006E6099"/>
    <w:rsid w:val="00710FA5"/>
    <w:rsid w:val="007260BF"/>
    <w:rsid w:val="007310B8"/>
    <w:rsid w:val="0073434C"/>
    <w:rsid w:val="00743008"/>
    <w:rsid w:val="0075274A"/>
    <w:rsid w:val="00776C9A"/>
    <w:rsid w:val="007A2419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9657C"/>
    <w:rsid w:val="008A3020"/>
    <w:rsid w:val="00913621"/>
    <w:rsid w:val="00916690"/>
    <w:rsid w:val="00917752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C7AB5"/>
    <w:rsid w:val="009D2A22"/>
    <w:rsid w:val="009D7F06"/>
    <w:rsid w:val="009E32AE"/>
    <w:rsid w:val="009F1939"/>
    <w:rsid w:val="00A018D7"/>
    <w:rsid w:val="00A340CD"/>
    <w:rsid w:val="00A54258"/>
    <w:rsid w:val="00A8045F"/>
    <w:rsid w:val="00A9387D"/>
    <w:rsid w:val="00AA6874"/>
    <w:rsid w:val="00AB7B80"/>
    <w:rsid w:val="00AC01DC"/>
    <w:rsid w:val="00AD414C"/>
    <w:rsid w:val="00AE18FC"/>
    <w:rsid w:val="00AE270D"/>
    <w:rsid w:val="00AF63AC"/>
    <w:rsid w:val="00B02BD7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22C7A"/>
    <w:rsid w:val="00E31B7F"/>
    <w:rsid w:val="00E44516"/>
    <w:rsid w:val="00E46D08"/>
    <w:rsid w:val="00E52F25"/>
    <w:rsid w:val="00E5535A"/>
    <w:rsid w:val="00E56F70"/>
    <w:rsid w:val="00E801C5"/>
    <w:rsid w:val="00EC5359"/>
    <w:rsid w:val="00EE480A"/>
    <w:rsid w:val="00EF4AD8"/>
    <w:rsid w:val="00F07880"/>
    <w:rsid w:val="00F124E7"/>
    <w:rsid w:val="00F168C8"/>
    <w:rsid w:val="00F2528B"/>
    <w:rsid w:val="00F30B3D"/>
    <w:rsid w:val="00F817C5"/>
    <w:rsid w:val="00F8540D"/>
    <w:rsid w:val="00FA0A3C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6BEF-300D-4347-931A-2CF8484A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41</cp:revision>
  <cp:lastPrinted>2020-01-30T07:07:00Z</cp:lastPrinted>
  <dcterms:created xsi:type="dcterms:W3CDTF">2020-12-11T01:07:00Z</dcterms:created>
  <dcterms:modified xsi:type="dcterms:W3CDTF">2021-02-16T13:44:00Z</dcterms:modified>
</cp:coreProperties>
</file>